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33C40BF5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C66858">
        <w:rPr>
          <w:rFonts w:cs="Arial"/>
          <w:b/>
          <w:bCs/>
        </w:rPr>
        <w:t>4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545FB4A3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 Wykonawc</w:t>
      </w:r>
      <w:r w:rsidR="00054EE8">
        <w:rPr>
          <w:rFonts w:cs="Arial"/>
          <w:b/>
          <w:bCs/>
          <w:caps/>
        </w:rPr>
        <w:t>ów</w:t>
      </w:r>
    </w:p>
    <w:p w14:paraId="5E3ACED5" w14:textId="77777777" w:rsidR="00054EE8" w:rsidRPr="00054EE8" w:rsidRDefault="00054EE8" w:rsidP="00F104AB">
      <w:pPr>
        <w:spacing w:before="120"/>
        <w:jc w:val="center"/>
        <w:rPr>
          <w:rFonts w:cs="Arial"/>
          <w:b/>
          <w:bCs/>
          <w:caps/>
        </w:rPr>
      </w:pPr>
      <w:r w:rsidRPr="00054EE8">
        <w:rPr>
          <w:rFonts w:cs="Arial"/>
          <w:b/>
          <w:bCs/>
          <w:caps/>
        </w:rPr>
        <w:t xml:space="preserve">wspólnie ubiegających się o udzielenie zamówienia </w:t>
      </w:r>
    </w:p>
    <w:p w14:paraId="5FA60A8B" w14:textId="58A88427" w:rsidR="00054EE8" w:rsidRPr="00054EE8" w:rsidRDefault="00054EE8" w:rsidP="00832063">
      <w:pPr>
        <w:jc w:val="center"/>
        <w:rPr>
          <w:rFonts w:cs="Calibri"/>
        </w:rPr>
      </w:pPr>
      <w:r w:rsidRPr="00054EE8">
        <w:rPr>
          <w:rFonts w:cs="Calibri"/>
        </w:rPr>
        <w:t xml:space="preserve">składane na podstawie art. 117 ust. 4 ustawy z dnia 11 września 2019 r. </w:t>
      </w:r>
      <w:r w:rsidR="00832063">
        <w:rPr>
          <w:rFonts w:cs="Calibri"/>
        </w:rPr>
        <w:t xml:space="preserve">– </w:t>
      </w:r>
      <w:r w:rsidRPr="00054EE8">
        <w:rPr>
          <w:rFonts w:cs="Calibri"/>
        </w:rPr>
        <w:t>Prawo zamówień publicznych (dalej</w:t>
      </w:r>
      <w:r w:rsidR="00832063">
        <w:rPr>
          <w:rFonts w:cs="Calibri"/>
        </w:rPr>
        <w:t xml:space="preserve"> zwanej </w:t>
      </w:r>
      <w:r w:rsidRPr="00054EE8">
        <w:rPr>
          <w:rFonts w:cs="Calibri"/>
        </w:rPr>
        <w:t>jako</w:t>
      </w:r>
      <w:r w:rsidR="00832063">
        <w:rPr>
          <w:rFonts w:cs="Calibri"/>
        </w:rPr>
        <w:t xml:space="preserve"> „ustawa Pzp”</w:t>
      </w:r>
      <w:r w:rsidRPr="00054EE8">
        <w:rPr>
          <w:rFonts w:cs="Calibri"/>
        </w:rPr>
        <w:t>)</w:t>
      </w:r>
    </w:p>
    <w:p w14:paraId="0047FFBC" w14:textId="40454B39" w:rsidR="00054EE8" w:rsidRPr="008966F9" w:rsidRDefault="00832063" w:rsidP="00054EE8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dotyczące prac</w:t>
      </w:r>
      <w:r w:rsidR="00054EE8" w:rsidRPr="00832063">
        <w:rPr>
          <w:rFonts w:cs="Arial"/>
          <w:b/>
          <w:bCs/>
          <w:caps/>
        </w:rPr>
        <w:t xml:space="preserve">, </w:t>
      </w:r>
      <w:r>
        <w:rPr>
          <w:rFonts w:cs="Arial"/>
          <w:b/>
          <w:bCs/>
          <w:caps/>
        </w:rPr>
        <w:t>które</w:t>
      </w:r>
      <w:r w:rsidR="00054EE8" w:rsidRPr="00832063">
        <w:rPr>
          <w:rFonts w:cs="Arial"/>
          <w:b/>
          <w:bCs/>
          <w:caps/>
        </w:rPr>
        <w:t xml:space="preserve"> wykonają poszczególni Wykonawcy</w:t>
      </w:r>
    </w:p>
    <w:p w14:paraId="5671DA67" w14:textId="18D74119" w:rsidR="00F104AB" w:rsidRDefault="00F104AB" w:rsidP="00F104AB"/>
    <w:p w14:paraId="14E91900" w14:textId="4D70E253" w:rsidR="00957A69" w:rsidRDefault="00957A69" w:rsidP="00F104AB"/>
    <w:p w14:paraId="520876FF" w14:textId="2798D17C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Działając w imieniu i na rzecz</w:t>
      </w:r>
      <w:r w:rsidR="00832063">
        <w:rPr>
          <w:rFonts w:cs="Calibri"/>
          <w:spacing w:val="4"/>
        </w:rPr>
        <w:t xml:space="preserve"> Wykonawców wspólnie ubiegających się o udzielenie zamówienia: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4DEEAC4E" w:rsidR="00957A69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547B343F" w14:textId="77777777" w:rsidR="00E6170D" w:rsidRPr="001D528A" w:rsidRDefault="00E6170D" w:rsidP="00E6170D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58551E60" w14:textId="159039E5" w:rsidR="00E6170D" w:rsidRPr="001D528A" w:rsidRDefault="00E6170D" w:rsidP="00E6170D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2FD38F73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>(pełn</w:t>
      </w:r>
      <w:r w:rsidR="00E6170D">
        <w:rPr>
          <w:rFonts w:cs="Calibri"/>
          <w:i/>
          <w:sz w:val="18"/>
          <w:szCs w:val="18"/>
        </w:rPr>
        <w:t xml:space="preserve">e </w:t>
      </w:r>
      <w:r w:rsidRPr="00115BCD">
        <w:rPr>
          <w:rFonts w:cs="Calibri"/>
          <w:i/>
          <w:sz w:val="18"/>
          <w:szCs w:val="18"/>
        </w:rPr>
        <w:t>nazw</w:t>
      </w:r>
      <w:r w:rsidR="00E6170D">
        <w:rPr>
          <w:rFonts w:cs="Calibri"/>
          <w:i/>
          <w:sz w:val="18"/>
          <w:szCs w:val="18"/>
        </w:rPr>
        <w:t>y W</w:t>
      </w:r>
      <w:r w:rsidRPr="00115BCD">
        <w:rPr>
          <w:rFonts w:cs="Calibri"/>
          <w:i/>
          <w:sz w:val="18"/>
          <w:szCs w:val="18"/>
        </w:rPr>
        <w:t>ykonawc</w:t>
      </w:r>
      <w:r w:rsidR="00E6170D">
        <w:rPr>
          <w:rFonts w:cs="Calibri"/>
          <w:i/>
          <w:sz w:val="18"/>
          <w:szCs w:val="18"/>
        </w:rPr>
        <w:t>ów</w:t>
      </w:r>
      <w:r w:rsidRPr="00115BCD">
        <w:rPr>
          <w:rFonts w:cs="Calibri"/>
          <w:i/>
          <w:sz w:val="18"/>
          <w:szCs w:val="18"/>
        </w:rPr>
        <w:t>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2FE6B6A0" w:rsidR="00957A69" w:rsidRPr="00F61304" w:rsidRDefault="00666EBD" w:rsidP="0015259F">
      <w:pPr>
        <w:pStyle w:val="Stopka"/>
        <w:spacing w:before="120"/>
        <w:rPr>
          <w:rFonts w:cs="Arial"/>
        </w:rPr>
      </w:pPr>
      <w:r>
        <w:rPr>
          <w:szCs w:val="24"/>
        </w:rPr>
        <w:t>n</w:t>
      </w:r>
      <w:r w:rsidR="00E6170D" w:rsidRPr="00702363">
        <w:rPr>
          <w:szCs w:val="24"/>
        </w:rPr>
        <w:t xml:space="preserve">a potrzeby </w:t>
      </w:r>
      <w:r w:rsidR="00E6170D" w:rsidRPr="00081AA9">
        <w:rPr>
          <w:szCs w:val="24"/>
        </w:rPr>
        <w:t>postępowania o udzielenie zam</w:t>
      </w:r>
      <w:r w:rsidR="00E6170D" w:rsidRPr="000F14CC">
        <w:t>ó</w:t>
      </w:r>
      <w:r w:rsidR="00E6170D" w:rsidRPr="00081AA9">
        <w:rPr>
          <w:szCs w:val="24"/>
        </w:rPr>
        <w:t xml:space="preserve">wienia publicznego </w:t>
      </w:r>
      <w:r w:rsidR="00957A69" w:rsidRPr="000F14CC">
        <w:rPr>
          <w:szCs w:val="24"/>
        </w:rPr>
        <w:t xml:space="preserve">pn. </w:t>
      </w:r>
      <w:r w:rsidR="0025241D" w:rsidRPr="000F14CC">
        <w:rPr>
          <w:szCs w:val="24"/>
        </w:rPr>
        <w:t>„</w:t>
      </w:r>
      <w:r w:rsidR="001A2AA7" w:rsidRPr="004418D2">
        <w:rPr>
          <w:rFonts w:cs="Calibri"/>
          <w:b/>
          <w:bCs/>
        </w:rPr>
        <w:t>Usługa ochrony fizycznej osób i mienia obiektu DWOMP przy ul. Joannitów 10-12</w:t>
      </w:r>
      <w:r w:rsidR="0025241D" w:rsidRPr="000F14CC">
        <w:rPr>
          <w:szCs w:val="24"/>
        </w:rPr>
        <w:t>”</w:t>
      </w:r>
      <w:r w:rsidR="00957A69" w:rsidRPr="000F14CC">
        <w:rPr>
          <w:szCs w:val="24"/>
        </w:rPr>
        <w:t xml:space="preserve">, </w:t>
      </w:r>
      <w:r w:rsidR="00A93BC7" w:rsidRPr="000F14CC">
        <w:rPr>
          <w:szCs w:val="24"/>
        </w:rPr>
        <w:t>prowadzonego</w:t>
      </w:r>
      <w:r w:rsidR="00957A69" w:rsidRPr="000F14CC">
        <w:rPr>
          <w:szCs w:val="24"/>
        </w:rPr>
        <w:t xml:space="preserve"> w</w:t>
      </w:r>
      <w:r w:rsidR="0025241D" w:rsidRPr="000F14CC">
        <w:rPr>
          <w:szCs w:val="24"/>
        </w:rPr>
        <w:t> </w:t>
      </w:r>
      <w:r w:rsidR="00957A69" w:rsidRPr="000F14CC">
        <w:rPr>
          <w:szCs w:val="24"/>
        </w:rPr>
        <w:t>trybie podstawow</w:t>
      </w:r>
      <w:r w:rsidR="00957A69" w:rsidRPr="00081AA9">
        <w:rPr>
          <w:rFonts w:cs="Arial"/>
        </w:rPr>
        <w:t>ym</w:t>
      </w:r>
      <w:r w:rsidR="00F61304" w:rsidRPr="00081AA9">
        <w:rPr>
          <w:rFonts w:cs="Arial"/>
        </w:rPr>
        <w:t xml:space="preserve"> bez negocjacji</w:t>
      </w:r>
      <w:r w:rsidR="00957A69" w:rsidRPr="00081AA9">
        <w:rPr>
          <w:rFonts w:cs="Arial"/>
        </w:rPr>
        <w:t xml:space="preserve"> (znak postępowania: </w:t>
      </w:r>
      <w:r w:rsidR="006E4035" w:rsidRPr="004418D2">
        <w:rPr>
          <w:rFonts w:cs="Calibri"/>
        </w:rPr>
        <w:t>DWOMP.III.221.205.2025.PZP</w:t>
      </w:r>
      <w:r w:rsidR="00957A69" w:rsidRPr="00F61304">
        <w:rPr>
          <w:rFonts w:cs="Arial"/>
        </w:rPr>
        <w:t>)</w:t>
      </w:r>
      <w:r w:rsidR="00115BCD" w:rsidRPr="00F61304">
        <w:rPr>
          <w:rFonts w:cs="Arial"/>
        </w:rPr>
        <w:t xml:space="preserve"> oświadczam</w:t>
      </w:r>
      <w:r w:rsidR="00E952AD">
        <w:rPr>
          <w:rFonts w:cs="Arial"/>
        </w:rPr>
        <w:t>,</w:t>
      </w:r>
      <w:r w:rsidR="00115BCD" w:rsidRPr="00F61304">
        <w:rPr>
          <w:rFonts w:cs="Arial"/>
        </w:rPr>
        <w:t xml:space="preserve"> </w:t>
      </w:r>
      <w:r>
        <w:rPr>
          <w:rFonts w:cs="Arial"/>
        </w:rPr>
        <w:t>że</w:t>
      </w:r>
      <w:r w:rsidR="00F77F7E">
        <w:rPr>
          <w:rFonts w:cs="Arial"/>
          <w:b/>
          <w:bCs/>
        </w:rPr>
        <w:t>*</w:t>
      </w:r>
      <w:r w:rsidR="00115BCD" w:rsidRPr="00F61304">
        <w:rPr>
          <w:rFonts w:cs="Arial"/>
        </w:rPr>
        <w:t>:</w:t>
      </w:r>
    </w:p>
    <w:p w14:paraId="5F175F20" w14:textId="5ACB8172" w:rsidR="00115BCD" w:rsidRPr="00F61304" w:rsidRDefault="00115BCD" w:rsidP="00957A69">
      <w:pPr>
        <w:rPr>
          <w:rFonts w:cs="Calibri"/>
        </w:rPr>
      </w:pPr>
    </w:p>
    <w:p w14:paraId="1BAEAA78" w14:textId="7C6B267E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…………</w:t>
      </w:r>
      <w:r w:rsidR="00666EBD">
        <w:rPr>
          <w:rFonts w:cs="Calibri"/>
        </w:rPr>
        <w:t>.......</w:t>
      </w:r>
      <w:r w:rsidR="00666EBD" w:rsidRPr="00666EBD">
        <w:rPr>
          <w:rFonts w:cs="Calibri"/>
        </w:rPr>
        <w:t xml:space="preserve">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 w:rsidR="006C3345">
        <w:rPr>
          <w:rFonts w:cs="Calibri"/>
        </w:rPr>
        <w:t>usługi</w:t>
      </w:r>
      <w:r w:rsidR="00666EBD" w:rsidRPr="00666EBD">
        <w:rPr>
          <w:rFonts w:cs="Calibri"/>
        </w:rPr>
        <w:t>:</w:t>
      </w:r>
    </w:p>
    <w:p w14:paraId="16CE7711" w14:textId="10B7EE1A" w:rsidR="00666EBD" w:rsidRPr="00666EBD" w:rsidRDefault="00666EBD" w:rsidP="00666EBD">
      <w:pPr>
        <w:pStyle w:val="TreA"/>
        <w:spacing w:before="120" w:after="120"/>
        <w:ind w:left="425"/>
        <w:jc w:val="both"/>
        <w:rPr>
          <w:rFonts w:ascii="Arial" w:eastAsia="Helvetica Neue" w:hAnsi="Arial" w:cs="Arial"/>
          <w:sz w:val="22"/>
          <w:szCs w:val="22"/>
        </w:rPr>
      </w:pPr>
      <w:r w:rsidRPr="00666EBD">
        <w:rPr>
          <w:rFonts w:ascii="Arial" w:hAnsi="Arial" w:cs="Arial"/>
          <w:sz w:val="22"/>
          <w:szCs w:val="22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17446167" w14:textId="659E58DF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</w:t>
      </w:r>
      <w:proofErr w:type="gramStart"/>
      <w:r w:rsidR="00666EBD" w:rsidRPr="00666EBD">
        <w:rPr>
          <w:rFonts w:cs="Calibri"/>
        </w:rPr>
        <w:t>…</w:t>
      </w:r>
      <w:r w:rsidR="00666EBD">
        <w:rPr>
          <w:rFonts w:cs="Calibri"/>
        </w:rPr>
        <w:t>....</w:t>
      </w:r>
      <w:proofErr w:type="gramEnd"/>
      <w:r w:rsidR="00666EBD">
        <w:rPr>
          <w:rFonts w:cs="Calibri"/>
        </w:rPr>
        <w:t>.</w:t>
      </w:r>
      <w:r w:rsidR="00666EBD" w:rsidRPr="00666EBD">
        <w:rPr>
          <w:rFonts w:cs="Calibri"/>
        </w:rPr>
        <w:t xml:space="preserve">………………………………………………………………………………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 w:rsidR="006C3345">
        <w:rPr>
          <w:rFonts w:cs="Calibri"/>
        </w:rPr>
        <w:t>usługi</w:t>
      </w:r>
      <w:r w:rsidR="00666EBD" w:rsidRPr="00666EBD">
        <w:rPr>
          <w:rFonts w:cs="Calibri"/>
        </w:rPr>
        <w:t>:</w:t>
      </w:r>
    </w:p>
    <w:p w14:paraId="28EE67FD" w14:textId="40398BF1" w:rsidR="00666EBD" w:rsidRPr="00666EBD" w:rsidRDefault="00666EBD" w:rsidP="00666EBD">
      <w:pPr>
        <w:pStyle w:val="Akapitzlist"/>
        <w:spacing w:before="120"/>
        <w:ind w:left="425"/>
        <w:contextualSpacing w:val="0"/>
        <w:rPr>
          <w:rFonts w:cs="Calibri"/>
        </w:rPr>
      </w:pPr>
      <w:r w:rsidRPr="00666EBD">
        <w:rPr>
          <w:rFonts w:cs="Arial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5E93498B" w14:textId="65D12301" w:rsidR="00666EBD" w:rsidRPr="00666EBD" w:rsidRDefault="0015259F" w:rsidP="00666EB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>
        <w:rPr>
          <w:rFonts w:cs="Calibri"/>
        </w:rPr>
        <w:t>*</w:t>
      </w:r>
      <w:r w:rsidR="00666EBD" w:rsidRPr="00666EBD">
        <w:rPr>
          <w:rFonts w:cs="Calibri"/>
        </w:rPr>
        <w:t>Wykonawca</w:t>
      </w:r>
      <w:r w:rsidR="00666EBD">
        <w:rPr>
          <w:rFonts w:cs="Calibri"/>
        </w:rPr>
        <w:t>:</w:t>
      </w:r>
      <w:r w:rsidR="00666EBD" w:rsidRPr="00666EBD">
        <w:rPr>
          <w:rFonts w:cs="Calibri"/>
        </w:rPr>
        <w:t xml:space="preserve"> …………</w:t>
      </w:r>
      <w:r w:rsidR="00666EBD">
        <w:rPr>
          <w:rFonts w:cs="Calibri"/>
        </w:rPr>
        <w:t>.......</w:t>
      </w:r>
      <w:r w:rsidR="00666EBD" w:rsidRPr="00666EBD">
        <w:rPr>
          <w:rFonts w:cs="Calibri"/>
        </w:rPr>
        <w:t xml:space="preserve">…………………………………………………………………………… </w:t>
      </w:r>
      <w:r w:rsidR="00666EBD" w:rsidRPr="00F77F7E">
        <w:rPr>
          <w:rFonts w:cs="Calibri"/>
          <w:i/>
          <w:iCs/>
        </w:rPr>
        <w:t>(nazwa i adres Wykonawcy)</w:t>
      </w:r>
      <w:r w:rsidR="00666EBD" w:rsidRPr="00666EBD">
        <w:rPr>
          <w:rFonts w:cs="Calibri"/>
        </w:rPr>
        <w:t xml:space="preserve"> zrealizuje następujące </w:t>
      </w:r>
      <w:r w:rsidR="006C3345">
        <w:rPr>
          <w:rFonts w:cs="Calibri"/>
        </w:rPr>
        <w:t>usługi</w:t>
      </w:r>
      <w:r w:rsidR="00666EBD" w:rsidRPr="00666EBD">
        <w:rPr>
          <w:rFonts w:cs="Calibri"/>
        </w:rPr>
        <w:t>:</w:t>
      </w:r>
    </w:p>
    <w:p w14:paraId="7ABA77CF" w14:textId="53793163" w:rsidR="00666EBD" w:rsidRPr="00666EBD" w:rsidRDefault="00666EBD" w:rsidP="00666EBD">
      <w:pPr>
        <w:pStyle w:val="Akapitzlist"/>
        <w:spacing w:before="120"/>
        <w:ind w:left="425"/>
        <w:contextualSpacing w:val="0"/>
        <w:rPr>
          <w:rFonts w:cs="Calibri"/>
        </w:rPr>
      </w:pPr>
      <w:r w:rsidRPr="00666EBD">
        <w:rPr>
          <w:rFonts w:cs="Arial"/>
        </w:rPr>
        <w:t>…………………………..……………………………………………………………………...........………………..………………….………………………………………………………………………………</w:t>
      </w:r>
    </w:p>
    <w:p w14:paraId="373A8DE4" w14:textId="77777777" w:rsidR="00F77F7E" w:rsidRPr="004A6E98" w:rsidRDefault="00F77F7E" w:rsidP="00852B57">
      <w:pPr>
        <w:spacing w:before="120"/>
        <w:jc w:val="left"/>
        <w:rPr>
          <w:rFonts w:cs="Arial"/>
        </w:rPr>
      </w:pPr>
    </w:p>
    <w:p w14:paraId="6F2AF15B" w14:textId="77777777" w:rsidR="00F77F7E" w:rsidRPr="00F77F7E" w:rsidRDefault="00F77F7E" w:rsidP="00F77F7E">
      <w:pPr>
        <w:spacing w:before="120"/>
        <w:jc w:val="left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  <w:u w:val="single"/>
        </w:rPr>
        <w:t>Informacja dla Wykonawcy</w:t>
      </w:r>
      <w:r w:rsidRPr="00F77F7E">
        <w:rPr>
          <w:rFonts w:cs="Arial"/>
          <w:color w:val="000000" w:themeColor="text1"/>
        </w:rPr>
        <w:t>:</w:t>
      </w:r>
    </w:p>
    <w:p w14:paraId="5D7A21CC" w14:textId="77777777" w:rsidR="00F77F7E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>Oświadczenie należy złożyć tylko w przypadku, gdy oferta jest składana przez Wykonawców wspólnie ubiegających się o udzielenie zamówienia.</w:t>
      </w:r>
    </w:p>
    <w:p w14:paraId="316F851F" w14:textId="638C0007" w:rsidR="00F77F7E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 xml:space="preserve">Z oświadczenia musi jasno wynikać, które </w:t>
      </w:r>
      <w:r w:rsidR="00D17253">
        <w:rPr>
          <w:rFonts w:cs="Arial"/>
          <w:color w:val="000000" w:themeColor="text1"/>
        </w:rPr>
        <w:t>usługi</w:t>
      </w:r>
      <w:r w:rsidRPr="00F77F7E">
        <w:rPr>
          <w:rFonts w:cs="Arial"/>
          <w:color w:val="000000" w:themeColor="text1"/>
        </w:rPr>
        <w:t xml:space="preserve"> wykonają poszczególni Wykonawcy wspólnie ubiegający się o udzielenie zamówienia.</w:t>
      </w:r>
    </w:p>
    <w:p w14:paraId="30A9E295" w14:textId="1E52D353" w:rsidR="006F459B" w:rsidRPr="00F77F7E" w:rsidRDefault="00F77F7E" w:rsidP="00F77F7E">
      <w:pPr>
        <w:spacing w:before="120"/>
        <w:rPr>
          <w:rFonts w:cs="Arial"/>
          <w:color w:val="000000" w:themeColor="text1"/>
        </w:rPr>
      </w:pPr>
      <w:r w:rsidRPr="00F77F7E">
        <w:rPr>
          <w:rFonts w:cs="Arial"/>
          <w:color w:val="000000" w:themeColor="text1"/>
        </w:rPr>
        <w:t>* wypełnić tyle razy, ile to konieczne</w:t>
      </w:r>
    </w:p>
    <w:p w14:paraId="70273F95" w14:textId="77777777" w:rsidR="00852B57" w:rsidRPr="00F77F7E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F77F7E">
        <w:rPr>
          <w:rFonts w:cs="Calibri"/>
          <w:b/>
          <w:color w:val="000000" w:themeColor="text1"/>
        </w:rPr>
        <w:t>Uwaga</w:t>
      </w:r>
    </w:p>
    <w:p w14:paraId="608EBDBE" w14:textId="7F8DF2E4" w:rsidR="00F37E78" w:rsidRPr="00E952AD" w:rsidRDefault="00451982" w:rsidP="00E952AD">
      <w:pPr>
        <w:spacing w:before="120"/>
        <w:rPr>
          <w:rFonts w:cs="Calibri"/>
          <w:color w:val="000000" w:themeColor="text1"/>
        </w:rPr>
      </w:pPr>
      <w:r w:rsidRPr="00F77F7E">
        <w:rPr>
          <w:rFonts w:cs="Calibri"/>
          <w:color w:val="000000" w:themeColor="text1"/>
        </w:rPr>
        <w:t xml:space="preserve">Oświadczenie </w:t>
      </w:r>
      <w:r w:rsidR="00852B57" w:rsidRPr="00F77F7E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F77F7E">
        <w:rPr>
          <w:rFonts w:cs="Calibri"/>
          <w:color w:val="000000" w:themeColor="text1"/>
        </w:rPr>
        <w:t>13</w:t>
      </w:r>
      <w:r w:rsidR="00852B57" w:rsidRPr="00F77F7E">
        <w:rPr>
          <w:rFonts w:cs="Calibri"/>
          <w:color w:val="000000" w:themeColor="text1"/>
        </w:rPr>
        <w:t xml:space="preserve"> SWZ.</w:t>
      </w:r>
      <w:bookmarkEnd w:id="0"/>
    </w:p>
    <w:sectPr w:rsidR="00F37E78" w:rsidRPr="00E952AD" w:rsidSect="00DF34AA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1165C" w14:textId="77777777" w:rsidR="00B8685D" w:rsidRDefault="00B8685D" w:rsidP="001B6413">
      <w:pPr>
        <w:spacing w:before="0"/>
      </w:pPr>
      <w:r>
        <w:separator/>
      </w:r>
    </w:p>
  </w:endnote>
  <w:endnote w:type="continuationSeparator" w:id="0">
    <w:p w14:paraId="516B2845" w14:textId="77777777" w:rsidR="00B8685D" w:rsidRDefault="00B8685D" w:rsidP="001B641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7A097" w14:textId="57C8EA58" w:rsidR="000F14CC" w:rsidRDefault="000F14CC" w:rsidP="000F14CC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383D8516" wp14:editId="2B27691F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1DC645" id="Łącznik prosty 1" o:spid="_x0000_s1026" style="position:absolute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DA4C2A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47E537BF" w:rsidR="001B6413" w:rsidRPr="000F14CC" w:rsidRDefault="000F14CC" w:rsidP="000F14CC">
    <w:pPr>
      <w:pStyle w:val="Stopka"/>
      <w:jc w:val="right"/>
      <w:rPr>
        <w:b/>
        <w:bCs/>
        <w:sz w:val="18"/>
        <w:szCs w:val="18"/>
      </w:rPr>
    </w:pPr>
    <w:r w:rsidRPr="000F14CC">
      <w:rPr>
        <w:b/>
        <w:bCs/>
        <w:sz w:val="18"/>
        <w:szCs w:val="18"/>
      </w:rPr>
      <w:fldChar w:fldCharType="begin"/>
    </w:r>
    <w:r w:rsidRPr="000F14CC">
      <w:rPr>
        <w:b/>
        <w:bCs/>
        <w:sz w:val="18"/>
        <w:szCs w:val="18"/>
      </w:rPr>
      <w:instrText xml:space="preserve"> PAGE </w:instrText>
    </w:r>
    <w:r w:rsidRPr="000F14CC">
      <w:rPr>
        <w:b/>
        <w:bCs/>
        <w:sz w:val="18"/>
        <w:szCs w:val="18"/>
      </w:rPr>
      <w:fldChar w:fldCharType="separate"/>
    </w:r>
    <w:r w:rsidRPr="000F14CC">
      <w:rPr>
        <w:b/>
        <w:bCs/>
        <w:sz w:val="18"/>
        <w:szCs w:val="18"/>
      </w:rPr>
      <w:t>12</w:t>
    </w:r>
    <w:r w:rsidRPr="000F14C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6315A" w14:textId="77777777" w:rsidR="00B8685D" w:rsidRDefault="00B8685D" w:rsidP="001B6413">
      <w:pPr>
        <w:spacing w:before="0"/>
      </w:pPr>
      <w:r>
        <w:separator/>
      </w:r>
    </w:p>
  </w:footnote>
  <w:footnote w:type="continuationSeparator" w:id="0">
    <w:p w14:paraId="031418E9" w14:textId="77777777" w:rsidR="00B8685D" w:rsidRDefault="00B8685D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163D" w14:textId="5018B389" w:rsidR="004F6321" w:rsidRPr="004F6321" w:rsidRDefault="004F6321" w:rsidP="004F6321">
    <w:pPr>
      <w:pStyle w:val="Nagwek"/>
      <w:spacing w:before="120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03D6450F" wp14:editId="4E240A4B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2E3633" id="Łącznik prosty 1992381095" o:spid="_x0000_s1026" style="position:absolute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374D08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B07C8"/>
    <w:multiLevelType w:val="hybridMultilevel"/>
    <w:tmpl w:val="43F8F9A2"/>
    <w:styleLink w:val="Zaimportowanystyl100"/>
    <w:lvl w:ilvl="0" w:tplc="65A628EA">
      <w:start w:val="1"/>
      <w:numFmt w:val="bullet"/>
      <w:lvlText w:val="•"/>
      <w:lvlJc w:val="left"/>
      <w:pPr>
        <w:ind w:left="4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2CB86C">
      <w:start w:val="1"/>
      <w:numFmt w:val="bullet"/>
      <w:lvlText w:val="•"/>
      <w:lvlJc w:val="left"/>
      <w:pPr>
        <w:ind w:left="11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BC5774">
      <w:start w:val="1"/>
      <w:numFmt w:val="bullet"/>
      <w:lvlText w:val="•"/>
      <w:lvlJc w:val="left"/>
      <w:pPr>
        <w:ind w:left="18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8AFE16">
      <w:start w:val="1"/>
      <w:numFmt w:val="bullet"/>
      <w:lvlText w:val="•"/>
      <w:lvlJc w:val="left"/>
      <w:pPr>
        <w:ind w:left="25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88D3F8">
      <w:start w:val="1"/>
      <w:numFmt w:val="bullet"/>
      <w:lvlText w:val="•"/>
      <w:lvlJc w:val="left"/>
      <w:pPr>
        <w:ind w:left="331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CB8444C">
      <w:start w:val="1"/>
      <w:numFmt w:val="bullet"/>
      <w:lvlText w:val="•"/>
      <w:lvlJc w:val="left"/>
      <w:pPr>
        <w:ind w:left="403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9E6E60">
      <w:start w:val="1"/>
      <w:numFmt w:val="bullet"/>
      <w:lvlText w:val="•"/>
      <w:lvlJc w:val="left"/>
      <w:pPr>
        <w:ind w:left="475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B23AB8">
      <w:start w:val="1"/>
      <w:numFmt w:val="bullet"/>
      <w:lvlText w:val="•"/>
      <w:lvlJc w:val="left"/>
      <w:pPr>
        <w:ind w:left="547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E6CF8A">
      <w:start w:val="1"/>
      <w:numFmt w:val="bullet"/>
      <w:lvlText w:val="•"/>
      <w:lvlJc w:val="left"/>
      <w:pPr>
        <w:ind w:left="6192" w:hanging="43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9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0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212700">
    <w:abstractNumId w:val="4"/>
  </w:num>
  <w:num w:numId="2" w16cid:durableId="367947079">
    <w:abstractNumId w:val="21"/>
  </w:num>
  <w:num w:numId="3" w16cid:durableId="707492813">
    <w:abstractNumId w:val="23"/>
  </w:num>
  <w:num w:numId="4" w16cid:durableId="1093936448">
    <w:abstractNumId w:val="19"/>
  </w:num>
  <w:num w:numId="5" w16cid:durableId="734201654">
    <w:abstractNumId w:val="3"/>
  </w:num>
  <w:num w:numId="6" w16cid:durableId="1759669203">
    <w:abstractNumId w:val="28"/>
  </w:num>
  <w:num w:numId="7" w16cid:durableId="287321910">
    <w:abstractNumId w:val="8"/>
  </w:num>
  <w:num w:numId="8" w16cid:durableId="1912235353">
    <w:abstractNumId w:val="15"/>
  </w:num>
  <w:num w:numId="9" w16cid:durableId="1207376362">
    <w:abstractNumId w:val="2"/>
  </w:num>
  <w:num w:numId="10" w16cid:durableId="1598783300">
    <w:abstractNumId w:val="6"/>
  </w:num>
  <w:num w:numId="11" w16cid:durableId="1438403234">
    <w:abstractNumId w:val="30"/>
  </w:num>
  <w:num w:numId="12" w16cid:durableId="1304045008">
    <w:abstractNumId w:val="14"/>
  </w:num>
  <w:num w:numId="13" w16cid:durableId="633871659">
    <w:abstractNumId w:val="32"/>
  </w:num>
  <w:num w:numId="14" w16cid:durableId="1570308368">
    <w:abstractNumId w:val="31"/>
  </w:num>
  <w:num w:numId="15" w16cid:durableId="1803573503">
    <w:abstractNumId w:val="33"/>
  </w:num>
  <w:num w:numId="16" w16cid:durableId="1403602659">
    <w:abstractNumId w:val="20"/>
  </w:num>
  <w:num w:numId="17" w16cid:durableId="1883902298">
    <w:abstractNumId w:val="7"/>
  </w:num>
  <w:num w:numId="18" w16cid:durableId="207227251">
    <w:abstractNumId w:val="22"/>
  </w:num>
  <w:num w:numId="19" w16cid:durableId="1602297167">
    <w:abstractNumId w:val="11"/>
  </w:num>
  <w:num w:numId="20" w16cid:durableId="1623221450">
    <w:abstractNumId w:val="13"/>
  </w:num>
  <w:num w:numId="21" w16cid:durableId="629091123">
    <w:abstractNumId w:val="18"/>
  </w:num>
  <w:num w:numId="22" w16cid:durableId="660039048">
    <w:abstractNumId w:val="16"/>
  </w:num>
  <w:num w:numId="23" w16cid:durableId="1782990010">
    <w:abstractNumId w:val="10"/>
  </w:num>
  <w:num w:numId="24" w16cid:durableId="78453287">
    <w:abstractNumId w:val="5"/>
  </w:num>
  <w:num w:numId="25" w16cid:durableId="761753933">
    <w:abstractNumId w:val="25"/>
  </w:num>
  <w:num w:numId="26" w16cid:durableId="519121126">
    <w:abstractNumId w:val="9"/>
  </w:num>
  <w:num w:numId="27" w16cid:durableId="1424836500">
    <w:abstractNumId w:val="12"/>
  </w:num>
  <w:num w:numId="28" w16cid:durableId="889346277">
    <w:abstractNumId w:val="0"/>
  </w:num>
  <w:num w:numId="29" w16cid:durableId="2057928041">
    <w:abstractNumId w:val="29"/>
  </w:num>
  <w:num w:numId="30" w16cid:durableId="956790154">
    <w:abstractNumId w:val="24"/>
  </w:num>
  <w:num w:numId="31" w16cid:durableId="2132938212">
    <w:abstractNumId w:val="17"/>
  </w:num>
  <w:num w:numId="32" w16cid:durableId="1948075218">
    <w:abstractNumId w:val="26"/>
  </w:num>
  <w:num w:numId="33" w16cid:durableId="614488432">
    <w:abstractNumId w:val="1"/>
  </w:num>
  <w:num w:numId="34" w16cid:durableId="214022498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135A1"/>
    <w:rsid w:val="000177F3"/>
    <w:rsid w:val="00054EE8"/>
    <w:rsid w:val="00081AA9"/>
    <w:rsid w:val="00097FA4"/>
    <w:rsid w:val="000A2F11"/>
    <w:rsid w:val="000C72F3"/>
    <w:rsid w:val="000D19E3"/>
    <w:rsid w:val="000E2EF6"/>
    <w:rsid w:val="000F14CC"/>
    <w:rsid w:val="000F2390"/>
    <w:rsid w:val="000F5432"/>
    <w:rsid w:val="00111CB5"/>
    <w:rsid w:val="00115BCD"/>
    <w:rsid w:val="0015259F"/>
    <w:rsid w:val="0019405E"/>
    <w:rsid w:val="001A2AA7"/>
    <w:rsid w:val="001B6413"/>
    <w:rsid w:val="001C6B87"/>
    <w:rsid w:val="001D65B6"/>
    <w:rsid w:val="00225C2F"/>
    <w:rsid w:val="0025241D"/>
    <w:rsid w:val="00267F13"/>
    <w:rsid w:val="00273C98"/>
    <w:rsid w:val="0028608F"/>
    <w:rsid w:val="002C0047"/>
    <w:rsid w:val="0030509C"/>
    <w:rsid w:val="00350331"/>
    <w:rsid w:val="00355967"/>
    <w:rsid w:val="00360346"/>
    <w:rsid w:val="003726FC"/>
    <w:rsid w:val="00374D08"/>
    <w:rsid w:val="003A5DBA"/>
    <w:rsid w:val="003A7C44"/>
    <w:rsid w:val="003B0F11"/>
    <w:rsid w:val="003C504D"/>
    <w:rsid w:val="003D158B"/>
    <w:rsid w:val="00451982"/>
    <w:rsid w:val="00466BEC"/>
    <w:rsid w:val="004729DC"/>
    <w:rsid w:val="00473424"/>
    <w:rsid w:val="004A6E98"/>
    <w:rsid w:val="004B6A1A"/>
    <w:rsid w:val="004C4922"/>
    <w:rsid w:val="004D274A"/>
    <w:rsid w:val="004F6321"/>
    <w:rsid w:val="00506873"/>
    <w:rsid w:val="00517C52"/>
    <w:rsid w:val="005739E2"/>
    <w:rsid w:val="005A5535"/>
    <w:rsid w:val="005A7BA9"/>
    <w:rsid w:val="005D3BC5"/>
    <w:rsid w:val="006107F7"/>
    <w:rsid w:val="0064081F"/>
    <w:rsid w:val="00641043"/>
    <w:rsid w:val="00666EBD"/>
    <w:rsid w:val="0069026A"/>
    <w:rsid w:val="006A16DA"/>
    <w:rsid w:val="006B78E5"/>
    <w:rsid w:val="006C3345"/>
    <w:rsid w:val="006E4035"/>
    <w:rsid w:val="006E7505"/>
    <w:rsid w:val="006F1C3C"/>
    <w:rsid w:val="006F459B"/>
    <w:rsid w:val="006F5DB8"/>
    <w:rsid w:val="007307B0"/>
    <w:rsid w:val="0073611E"/>
    <w:rsid w:val="007552EB"/>
    <w:rsid w:val="00757995"/>
    <w:rsid w:val="007B2C54"/>
    <w:rsid w:val="007B5E6F"/>
    <w:rsid w:val="0080794E"/>
    <w:rsid w:val="00824056"/>
    <w:rsid w:val="00832063"/>
    <w:rsid w:val="00852B57"/>
    <w:rsid w:val="008730D6"/>
    <w:rsid w:val="00892737"/>
    <w:rsid w:val="008966F9"/>
    <w:rsid w:val="008D1212"/>
    <w:rsid w:val="008D55DF"/>
    <w:rsid w:val="008E6528"/>
    <w:rsid w:val="008F3E41"/>
    <w:rsid w:val="00957A69"/>
    <w:rsid w:val="009A578C"/>
    <w:rsid w:val="009E25AD"/>
    <w:rsid w:val="00A14331"/>
    <w:rsid w:val="00A20DBD"/>
    <w:rsid w:val="00A425A6"/>
    <w:rsid w:val="00A434A1"/>
    <w:rsid w:val="00A92FC1"/>
    <w:rsid w:val="00A93BC7"/>
    <w:rsid w:val="00AE571A"/>
    <w:rsid w:val="00B7170B"/>
    <w:rsid w:val="00B86666"/>
    <w:rsid w:val="00B8685D"/>
    <w:rsid w:val="00B958E9"/>
    <w:rsid w:val="00B97ABB"/>
    <w:rsid w:val="00BD352E"/>
    <w:rsid w:val="00BE7485"/>
    <w:rsid w:val="00C33250"/>
    <w:rsid w:val="00C35E09"/>
    <w:rsid w:val="00C66858"/>
    <w:rsid w:val="00C92792"/>
    <w:rsid w:val="00CC20E7"/>
    <w:rsid w:val="00CD0081"/>
    <w:rsid w:val="00D1098E"/>
    <w:rsid w:val="00D17253"/>
    <w:rsid w:val="00D65FD8"/>
    <w:rsid w:val="00D83616"/>
    <w:rsid w:val="00DA4C2A"/>
    <w:rsid w:val="00DB146D"/>
    <w:rsid w:val="00DD02B0"/>
    <w:rsid w:val="00DF34AA"/>
    <w:rsid w:val="00E15A79"/>
    <w:rsid w:val="00E16BBA"/>
    <w:rsid w:val="00E25A53"/>
    <w:rsid w:val="00E3778B"/>
    <w:rsid w:val="00E6170D"/>
    <w:rsid w:val="00E952AD"/>
    <w:rsid w:val="00F104AB"/>
    <w:rsid w:val="00F37E78"/>
    <w:rsid w:val="00F61304"/>
    <w:rsid w:val="00F77F7E"/>
    <w:rsid w:val="00F843A0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  <w:style w:type="paragraph" w:customStyle="1" w:styleId="TreA">
    <w:name w:val="Treść A"/>
    <w:rsid w:val="00054EE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paragraph" w:styleId="Tytu">
    <w:name w:val="Title"/>
    <w:link w:val="TytuZnak"/>
    <w:rsid w:val="00666E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val="de-DE" w:eastAsia="pl-PL"/>
    </w:rPr>
  </w:style>
  <w:style w:type="character" w:customStyle="1" w:styleId="TytuZnak">
    <w:name w:val="Tytuł Znak"/>
    <w:basedOn w:val="Domylnaczcionkaakapitu"/>
    <w:link w:val="Tytu"/>
    <w:rsid w:val="00666EBD"/>
    <w:rPr>
      <w:rFonts w:ascii="Times New Roman" w:eastAsia="Arial Unicode MS" w:hAnsi="Times New Roman" w:cs="Arial Unicode MS"/>
      <w:b/>
      <w:bCs/>
      <w:color w:val="000000"/>
      <w:sz w:val="32"/>
      <w:szCs w:val="32"/>
      <w:u w:color="000000"/>
      <w:bdr w:val="nil"/>
      <w:lang w:val="de-DE" w:eastAsia="pl-PL"/>
    </w:rPr>
  </w:style>
  <w:style w:type="numbering" w:customStyle="1" w:styleId="Zaimportowanystyl100">
    <w:name w:val="Zaimportowany styl 1.0.0"/>
    <w:rsid w:val="00666EBD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18</cp:revision>
  <dcterms:created xsi:type="dcterms:W3CDTF">2023-10-14T19:47:00Z</dcterms:created>
  <dcterms:modified xsi:type="dcterms:W3CDTF">2025-11-27T20:15:00Z</dcterms:modified>
</cp:coreProperties>
</file>